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5B" w:rsidRPr="00C1221E" w:rsidRDefault="00193623">
      <w:pPr>
        <w:rPr>
          <w:b/>
          <w:sz w:val="32"/>
          <w:szCs w:val="32"/>
          <w:lang w:val="ca-ES"/>
        </w:rPr>
      </w:pPr>
      <w:r w:rsidRPr="00C1221E">
        <w:rPr>
          <w:b/>
          <w:sz w:val="32"/>
          <w:szCs w:val="32"/>
          <w:lang w:val="ca-ES"/>
        </w:rPr>
        <w:t xml:space="preserve"> </w:t>
      </w:r>
      <w:r w:rsidR="0091108A" w:rsidRPr="00C1221E">
        <w:rPr>
          <w:b/>
          <w:sz w:val="32"/>
          <w:szCs w:val="32"/>
          <w:lang w:val="ca-ES"/>
        </w:rPr>
        <w:t xml:space="preserve">        Guió d’estudi</w:t>
      </w:r>
      <w:r w:rsidR="00C1221E" w:rsidRPr="00C1221E">
        <w:rPr>
          <w:b/>
          <w:sz w:val="32"/>
          <w:szCs w:val="32"/>
          <w:lang w:val="ca-ES"/>
        </w:rPr>
        <w:t>. T</w:t>
      </w:r>
      <w:r w:rsidR="0091108A" w:rsidRPr="00C1221E">
        <w:rPr>
          <w:b/>
          <w:sz w:val="32"/>
          <w:szCs w:val="32"/>
          <w:lang w:val="ca-ES"/>
        </w:rPr>
        <w:t>ema 1</w:t>
      </w:r>
      <w:r w:rsidR="00C1221E" w:rsidRPr="00C1221E">
        <w:rPr>
          <w:b/>
          <w:sz w:val="32"/>
          <w:szCs w:val="32"/>
          <w:lang w:val="ca-ES"/>
        </w:rPr>
        <w:t xml:space="preserve">. </w:t>
      </w:r>
      <w:r w:rsidRPr="00C1221E">
        <w:rPr>
          <w:b/>
          <w:sz w:val="32"/>
          <w:szCs w:val="32"/>
          <w:lang w:val="ca-ES"/>
        </w:rPr>
        <w:t xml:space="preserve"> </w:t>
      </w:r>
      <w:r w:rsidR="000C435B" w:rsidRPr="00C1221E">
        <w:rPr>
          <w:b/>
          <w:sz w:val="32"/>
          <w:szCs w:val="32"/>
          <w:lang w:val="ca-ES"/>
        </w:rPr>
        <w:t xml:space="preserve"> Llum i volum </w:t>
      </w:r>
    </w:p>
    <w:p w:rsidR="00797F47" w:rsidRPr="00C1221E" w:rsidRDefault="00C1221E" w:rsidP="00797F47">
      <w:pPr>
        <w:pStyle w:val="Prrafodelista"/>
        <w:numPr>
          <w:ilvl w:val="0"/>
          <w:numId w:val="2"/>
        </w:num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>D</w:t>
      </w:r>
      <w:r w:rsidR="00797F47" w:rsidRPr="00C1221E">
        <w:rPr>
          <w:b/>
          <w:sz w:val="24"/>
          <w:szCs w:val="24"/>
          <w:lang w:val="ca-ES"/>
        </w:rPr>
        <w:t>esenvolupament d’una figura volumètrica</w:t>
      </w:r>
    </w:p>
    <w:p w:rsidR="00C1221E" w:rsidRPr="00C1221E" w:rsidRDefault="00C1221E" w:rsidP="00C1221E">
      <w:pPr>
        <w:rPr>
          <w:b/>
          <w:sz w:val="24"/>
          <w:szCs w:val="24"/>
          <w:lang w:val="ca-ES"/>
        </w:rPr>
      </w:pPr>
    </w:p>
    <w:p w:rsidR="00C1221E" w:rsidRPr="00C1221E" w:rsidRDefault="00C1221E" w:rsidP="00C1221E">
      <w:pPr>
        <w:pStyle w:val="Prrafodelista"/>
        <w:numPr>
          <w:ilvl w:val="0"/>
          <w:numId w:val="2"/>
        </w:num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 xml:space="preserve">Cossos geomètrics </w:t>
      </w:r>
      <w:r w:rsidR="00A52150">
        <w:rPr>
          <w:b/>
          <w:sz w:val="24"/>
          <w:szCs w:val="24"/>
          <w:lang w:val="ca-ES"/>
        </w:rPr>
        <w:t>estudiats en aquest tema</w:t>
      </w:r>
    </w:p>
    <w:p w:rsidR="00C1221E" w:rsidRPr="00C1221E" w:rsidRDefault="00C1221E" w:rsidP="00C1221E">
      <w:pPr>
        <w:rPr>
          <w:b/>
          <w:sz w:val="24"/>
          <w:szCs w:val="24"/>
          <w:lang w:val="ca-ES"/>
        </w:rPr>
      </w:pPr>
    </w:p>
    <w:p w:rsidR="00C1221E" w:rsidRPr="00C1221E" w:rsidRDefault="00C1221E" w:rsidP="00C1221E">
      <w:pPr>
        <w:rPr>
          <w:b/>
          <w:sz w:val="24"/>
          <w:szCs w:val="24"/>
          <w:lang w:val="ca-ES"/>
        </w:rPr>
      </w:pPr>
    </w:p>
    <w:p w:rsidR="00C1221E" w:rsidRPr="00C1221E" w:rsidRDefault="00C1221E" w:rsidP="00C1221E">
      <w:pPr>
        <w:rPr>
          <w:b/>
          <w:sz w:val="24"/>
          <w:szCs w:val="24"/>
          <w:lang w:val="ca-ES"/>
        </w:rPr>
      </w:pPr>
    </w:p>
    <w:p w:rsidR="00C1221E" w:rsidRDefault="00797F47" w:rsidP="00C1221E">
      <w:pPr>
        <w:pStyle w:val="Prrafodelista"/>
        <w:numPr>
          <w:ilvl w:val="0"/>
          <w:numId w:val="2"/>
        </w:num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>Fe</w:t>
      </w:r>
      <w:r w:rsidR="00C1221E" w:rsidRPr="00C1221E">
        <w:rPr>
          <w:b/>
          <w:sz w:val="24"/>
          <w:szCs w:val="24"/>
          <w:lang w:val="ca-ES"/>
        </w:rPr>
        <w:t>r</w:t>
      </w:r>
      <w:r w:rsidRPr="00C1221E">
        <w:rPr>
          <w:b/>
          <w:sz w:val="24"/>
          <w:szCs w:val="24"/>
          <w:lang w:val="ca-ES"/>
        </w:rPr>
        <w:t xml:space="preserve"> el desenvolupament d’un prisma recta de base un triangle equilàter de 3 cm de costat i que fa  6 cm d’altura</w:t>
      </w:r>
    </w:p>
    <w:p w:rsidR="00AA007C" w:rsidRPr="00C1221E" w:rsidRDefault="00AA007C" w:rsidP="00AA007C">
      <w:pPr>
        <w:pStyle w:val="Prrafodelista"/>
        <w:rPr>
          <w:b/>
          <w:sz w:val="24"/>
          <w:szCs w:val="24"/>
          <w:lang w:val="ca-ES"/>
        </w:rPr>
      </w:pPr>
    </w:p>
    <w:p w:rsidR="00C1221E" w:rsidRPr="00AA007C" w:rsidRDefault="00C1221E" w:rsidP="00C1221E">
      <w:pPr>
        <w:pStyle w:val="Prrafodelista"/>
        <w:numPr>
          <w:ilvl w:val="0"/>
          <w:numId w:val="2"/>
        </w:num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>Zones de llum i ombra</w:t>
      </w:r>
    </w:p>
    <w:p w:rsidR="00C1221E" w:rsidRPr="00C1221E" w:rsidRDefault="00C1221E" w:rsidP="00C1221E">
      <w:pPr>
        <w:rPr>
          <w:b/>
          <w:sz w:val="24"/>
          <w:szCs w:val="24"/>
          <w:lang w:val="ca-ES"/>
        </w:rPr>
      </w:pPr>
    </w:p>
    <w:p w:rsidR="00C1221E" w:rsidRPr="00C1221E" w:rsidRDefault="00C1221E" w:rsidP="00C1221E">
      <w:pPr>
        <w:rPr>
          <w:b/>
          <w:sz w:val="24"/>
          <w:szCs w:val="24"/>
          <w:lang w:val="ca-ES"/>
        </w:rPr>
      </w:pPr>
      <w:r w:rsidRPr="00C1221E">
        <w:rPr>
          <w:b/>
          <w:noProof/>
          <w:sz w:val="24"/>
          <w:szCs w:val="24"/>
          <w:lang w:eastAsia="es-ES"/>
        </w:rPr>
        <w:drawing>
          <wp:inline distT="0" distB="0" distL="0" distR="0">
            <wp:extent cx="3103948" cy="2609850"/>
            <wp:effectExtent l="19050" t="0" r="1202" b="0"/>
            <wp:docPr id="4" name="Imatge 1" descr="https://encrypted-tbn2.gstatic.com/images?q=tbn:ANd9GcTc5YDcmy_hUXmLW9bomeAoRXWGG4CjhZ2NRKu9jG1qQWagw3wu1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c5YDcmy_hUXmLW9bomeAoRXWGG4CjhZ2NRKu9jG1qQWagw3wu1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3" cy="260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90" w:rsidRDefault="00C1221E" w:rsidP="00C1221E">
      <w:p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 xml:space="preserve">   </w:t>
      </w:r>
    </w:p>
    <w:p w:rsidR="00AA007C" w:rsidRPr="00C1221E" w:rsidRDefault="00AA007C" w:rsidP="00C1221E">
      <w:pPr>
        <w:rPr>
          <w:b/>
          <w:sz w:val="24"/>
          <w:szCs w:val="24"/>
          <w:lang w:val="ca-ES"/>
        </w:rPr>
      </w:pPr>
    </w:p>
    <w:p w:rsidR="00C1221E" w:rsidRPr="00C1221E" w:rsidRDefault="00C1221E" w:rsidP="000C435B">
      <w:pPr>
        <w:pStyle w:val="Prrafodelista"/>
        <w:numPr>
          <w:ilvl w:val="0"/>
          <w:numId w:val="1"/>
        </w:num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>Utilitats de les ombres</w:t>
      </w:r>
    </w:p>
    <w:p w:rsidR="00C1221E" w:rsidRPr="00C1221E" w:rsidRDefault="00C1221E" w:rsidP="00C1221E">
      <w:pPr>
        <w:pStyle w:val="Prrafodelista"/>
        <w:ind w:left="644"/>
        <w:rPr>
          <w:b/>
          <w:sz w:val="24"/>
          <w:szCs w:val="24"/>
          <w:lang w:val="ca-ES"/>
        </w:rPr>
      </w:pPr>
    </w:p>
    <w:p w:rsidR="00C1221E" w:rsidRDefault="00AA007C" w:rsidP="00AA007C">
      <w:pPr>
        <w:tabs>
          <w:tab w:val="left" w:pos="1275"/>
        </w:tabs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ab/>
      </w:r>
    </w:p>
    <w:p w:rsidR="00AA007C" w:rsidRPr="00C1221E" w:rsidRDefault="00AA007C" w:rsidP="00AA007C">
      <w:pPr>
        <w:tabs>
          <w:tab w:val="left" w:pos="1275"/>
        </w:tabs>
        <w:rPr>
          <w:b/>
          <w:sz w:val="24"/>
          <w:szCs w:val="24"/>
          <w:lang w:val="ca-ES"/>
        </w:rPr>
      </w:pPr>
    </w:p>
    <w:p w:rsidR="00C1221E" w:rsidRPr="00C1221E" w:rsidRDefault="00C1221E" w:rsidP="00C1221E">
      <w:pPr>
        <w:pStyle w:val="Prrafodelista"/>
        <w:numPr>
          <w:ilvl w:val="0"/>
          <w:numId w:val="1"/>
        </w:num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>Tipus de llum: característiques</w:t>
      </w:r>
    </w:p>
    <w:p w:rsidR="00C1221E" w:rsidRPr="00C1221E" w:rsidRDefault="00C1221E" w:rsidP="00C1221E">
      <w:pPr>
        <w:pStyle w:val="Prrafodelista"/>
        <w:ind w:left="644"/>
        <w:rPr>
          <w:b/>
          <w:sz w:val="24"/>
          <w:szCs w:val="24"/>
          <w:lang w:val="ca-ES"/>
        </w:rPr>
      </w:pPr>
    </w:p>
    <w:p w:rsidR="00CF4E90" w:rsidRPr="00C1221E" w:rsidRDefault="00193623" w:rsidP="00C1221E">
      <w:pPr>
        <w:pStyle w:val="Prrafodelista"/>
        <w:rPr>
          <w:sz w:val="24"/>
          <w:szCs w:val="24"/>
          <w:lang w:val="ca-ES"/>
        </w:rPr>
      </w:pPr>
      <w:r w:rsidRPr="00C1221E">
        <w:rPr>
          <w:noProof/>
          <w:color w:val="0000FF"/>
          <w:sz w:val="24"/>
          <w:szCs w:val="24"/>
          <w:lang w:eastAsia="es-ES"/>
        </w:rPr>
        <w:lastRenderedPageBreak/>
        <w:drawing>
          <wp:inline distT="0" distB="0" distL="0" distR="0">
            <wp:extent cx="4714875" cy="1714500"/>
            <wp:effectExtent l="0" t="0" r="9525" b="0"/>
            <wp:docPr id="5" name="irc_mi" descr="http://www.dibujamanga.com/wp-content/uploads/2013/10/tipos-de-luz-y-sombr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ibujamanga.com/wp-content/uploads/2013/10/tipos-de-luz-y-sombr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6D" w:rsidRPr="00C1221E" w:rsidRDefault="0018356D" w:rsidP="00C1221E">
      <w:pPr>
        <w:pStyle w:val="Prrafodelista"/>
        <w:rPr>
          <w:sz w:val="24"/>
          <w:szCs w:val="24"/>
          <w:lang w:val="ca-ES"/>
        </w:rPr>
      </w:pPr>
    </w:p>
    <w:p w:rsidR="000C435B" w:rsidRPr="00C1221E" w:rsidRDefault="000C435B" w:rsidP="000C435B">
      <w:pPr>
        <w:pStyle w:val="Prrafodelista"/>
        <w:numPr>
          <w:ilvl w:val="0"/>
          <w:numId w:val="1"/>
        </w:num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>Claus tonals:</w:t>
      </w:r>
    </w:p>
    <w:p w:rsidR="000C435B" w:rsidRPr="00C1221E" w:rsidRDefault="000C435B" w:rsidP="000C435B">
      <w:pPr>
        <w:rPr>
          <w:sz w:val="24"/>
          <w:szCs w:val="24"/>
          <w:lang w:val="ca-ES"/>
        </w:rPr>
      </w:pPr>
    </w:p>
    <w:p w:rsidR="00CF4E90" w:rsidRDefault="00CF4E90" w:rsidP="000C435B">
      <w:pPr>
        <w:rPr>
          <w:sz w:val="24"/>
          <w:szCs w:val="24"/>
          <w:lang w:val="ca-ES"/>
        </w:rPr>
      </w:pPr>
    </w:p>
    <w:p w:rsidR="0018356D" w:rsidRPr="00C1221E" w:rsidRDefault="0018356D" w:rsidP="000C435B">
      <w:pPr>
        <w:rPr>
          <w:sz w:val="24"/>
          <w:szCs w:val="24"/>
          <w:lang w:val="ca-ES"/>
        </w:rPr>
      </w:pPr>
    </w:p>
    <w:p w:rsidR="000C435B" w:rsidRPr="00C1221E" w:rsidRDefault="000C435B" w:rsidP="000C435B">
      <w:pPr>
        <w:rPr>
          <w:sz w:val="24"/>
          <w:szCs w:val="24"/>
          <w:lang w:val="ca-ES"/>
        </w:rPr>
      </w:pPr>
    </w:p>
    <w:p w:rsidR="000C435B" w:rsidRPr="00C1221E" w:rsidRDefault="000C435B" w:rsidP="000C435B">
      <w:pPr>
        <w:pStyle w:val="Prrafodelista"/>
        <w:numPr>
          <w:ilvl w:val="0"/>
          <w:numId w:val="1"/>
        </w:num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>Direcció de la llum:</w:t>
      </w:r>
    </w:p>
    <w:p w:rsidR="00CF4E90" w:rsidRPr="00C1221E" w:rsidRDefault="00CF4E90" w:rsidP="00CF4E90">
      <w:pPr>
        <w:pStyle w:val="Prrafodelista"/>
        <w:rPr>
          <w:sz w:val="24"/>
          <w:szCs w:val="24"/>
          <w:lang w:val="ca-ES"/>
        </w:rPr>
      </w:pPr>
    </w:p>
    <w:p w:rsidR="000C435B" w:rsidRDefault="000C435B" w:rsidP="000C435B">
      <w:pPr>
        <w:pStyle w:val="Prrafodelista"/>
        <w:rPr>
          <w:sz w:val="24"/>
          <w:szCs w:val="24"/>
          <w:lang w:val="ca-ES"/>
        </w:rPr>
      </w:pPr>
    </w:p>
    <w:p w:rsidR="0018356D" w:rsidRPr="00C1221E" w:rsidRDefault="0018356D" w:rsidP="000C435B">
      <w:pPr>
        <w:pStyle w:val="Prrafodelista"/>
        <w:rPr>
          <w:sz w:val="24"/>
          <w:szCs w:val="24"/>
          <w:lang w:val="ca-ES"/>
        </w:rPr>
      </w:pPr>
    </w:p>
    <w:p w:rsidR="0018356D" w:rsidRPr="00C1221E" w:rsidRDefault="0018356D" w:rsidP="000C435B">
      <w:pPr>
        <w:pStyle w:val="Prrafodelista"/>
        <w:rPr>
          <w:sz w:val="24"/>
          <w:szCs w:val="24"/>
          <w:lang w:val="ca-ES"/>
        </w:rPr>
      </w:pPr>
    </w:p>
    <w:p w:rsidR="000C435B" w:rsidRPr="00C1221E" w:rsidRDefault="000C435B" w:rsidP="000C435B">
      <w:pPr>
        <w:rPr>
          <w:sz w:val="24"/>
          <w:szCs w:val="24"/>
          <w:lang w:val="ca-ES"/>
        </w:rPr>
      </w:pPr>
    </w:p>
    <w:p w:rsidR="000C435B" w:rsidRPr="00C1221E" w:rsidRDefault="000C435B" w:rsidP="000C435B">
      <w:pPr>
        <w:pStyle w:val="Prrafodelista"/>
        <w:numPr>
          <w:ilvl w:val="0"/>
          <w:numId w:val="1"/>
        </w:num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>Qualitat i intensitat de la llum:</w:t>
      </w:r>
    </w:p>
    <w:p w:rsidR="00C1221E" w:rsidRDefault="00C1221E" w:rsidP="000C435B">
      <w:pPr>
        <w:rPr>
          <w:sz w:val="24"/>
          <w:szCs w:val="24"/>
          <w:lang w:val="ca-ES"/>
        </w:rPr>
      </w:pPr>
    </w:p>
    <w:p w:rsidR="00AA007C" w:rsidRDefault="00AA007C" w:rsidP="000C435B">
      <w:pPr>
        <w:rPr>
          <w:sz w:val="24"/>
          <w:szCs w:val="24"/>
          <w:lang w:val="ca-ES"/>
        </w:rPr>
      </w:pPr>
    </w:p>
    <w:p w:rsidR="00A52150" w:rsidRPr="00C1221E" w:rsidRDefault="00A52150" w:rsidP="000C435B">
      <w:pPr>
        <w:rPr>
          <w:sz w:val="24"/>
          <w:szCs w:val="24"/>
          <w:lang w:val="ca-ES"/>
        </w:rPr>
      </w:pPr>
    </w:p>
    <w:p w:rsidR="000C435B" w:rsidRPr="00C1221E" w:rsidRDefault="000C435B" w:rsidP="000C435B">
      <w:pPr>
        <w:pStyle w:val="Prrafodelista"/>
        <w:rPr>
          <w:sz w:val="24"/>
          <w:szCs w:val="24"/>
          <w:lang w:val="ca-ES"/>
        </w:rPr>
      </w:pPr>
    </w:p>
    <w:p w:rsidR="0018356D" w:rsidRPr="00AA007C" w:rsidRDefault="00CF4E90" w:rsidP="00CF4E90">
      <w:pPr>
        <w:pStyle w:val="Prrafodelista"/>
        <w:numPr>
          <w:ilvl w:val="0"/>
          <w:numId w:val="1"/>
        </w:num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>Clarobscu</w:t>
      </w:r>
      <w:r w:rsidR="00AA007C">
        <w:rPr>
          <w:b/>
          <w:sz w:val="24"/>
          <w:szCs w:val="24"/>
          <w:lang w:val="ca-ES"/>
        </w:rPr>
        <w:t>r</w:t>
      </w:r>
    </w:p>
    <w:p w:rsidR="0018356D" w:rsidRDefault="0018356D" w:rsidP="00CF4E90">
      <w:pPr>
        <w:rPr>
          <w:b/>
          <w:sz w:val="24"/>
          <w:szCs w:val="24"/>
          <w:lang w:val="ca-ES"/>
        </w:rPr>
      </w:pPr>
    </w:p>
    <w:p w:rsidR="00AA007C" w:rsidRDefault="00AA007C" w:rsidP="00CF4E90">
      <w:pPr>
        <w:rPr>
          <w:b/>
          <w:sz w:val="24"/>
          <w:szCs w:val="24"/>
          <w:lang w:val="ca-ES"/>
        </w:rPr>
      </w:pPr>
    </w:p>
    <w:p w:rsidR="00A52150" w:rsidRDefault="00A52150" w:rsidP="00CF4E90">
      <w:pPr>
        <w:rPr>
          <w:b/>
          <w:sz w:val="24"/>
          <w:szCs w:val="24"/>
          <w:lang w:val="ca-ES"/>
        </w:rPr>
      </w:pPr>
    </w:p>
    <w:p w:rsidR="00AA007C" w:rsidRPr="00C1221E" w:rsidRDefault="00AA007C" w:rsidP="00CF4E90">
      <w:pPr>
        <w:rPr>
          <w:b/>
          <w:sz w:val="24"/>
          <w:szCs w:val="24"/>
          <w:lang w:val="ca-ES"/>
        </w:rPr>
      </w:pPr>
    </w:p>
    <w:p w:rsidR="00193623" w:rsidRDefault="00CF4E90" w:rsidP="00C1221E">
      <w:pPr>
        <w:pStyle w:val="Prrafodelista"/>
        <w:numPr>
          <w:ilvl w:val="0"/>
          <w:numId w:val="1"/>
        </w:numPr>
        <w:rPr>
          <w:b/>
          <w:sz w:val="24"/>
          <w:szCs w:val="24"/>
          <w:lang w:val="ca-ES"/>
        </w:rPr>
      </w:pPr>
      <w:r w:rsidRPr="00C1221E">
        <w:rPr>
          <w:b/>
          <w:sz w:val="24"/>
          <w:szCs w:val="24"/>
          <w:lang w:val="ca-ES"/>
        </w:rPr>
        <w:t>Tècniques per tal de representar el clarobscur</w:t>
      </w:r>
      <w:r w:rsidR="007C2D43" w:rsidRPr="00C1221E">
        <w:rPr>
          <w:b/>
          <w:sz w:val="24"/>
          <w:szCs w:val="24"/>
          <w:lang w:val="ca-ES"/>
        </w:rPr>
        <w:t>:</w:t>
      </w:r>
      <w:bookmarkStart w:id="0" w:name="_GoBack"/>
      <w:bookmarkEnd w:id="0"/>
    </w:p>
    <w:p w:rsidR="00C1221E" w:rsidRDefault="00C1221E" w:rsidP="00C1221E">
      <w:pPr>
        <w:rPr>
          <w:b/>
          <w:sz w:val="24"/>
          <w:szCs w:val="24"/>
          <w:lang w:val="ca-ES"/>
        </w:rPr>
      </w:pPr>
    </w:p>
    <w:p w:rsidR="00193623" w:rsidRPr="00C1221E" w:rsidRDefault="00193623" w:rsidP="00193623">
      <w:pPr>
        <w:shd w:val="clear" w:color="auto" w:fill="F1F1F1"/>
        <w:spacing w:after="180" w:line="240" w:lineRule="auto"/>
        <w:rPr>
          <w:rFonts w:eastAsia="Times New Roman" w:cs="Arial"/>
          <w:vanish/>
          <w:color w:val="222222"/>
          <w:sz w:val="24"/>
          <w:szCs w:val="24"/>
          <w:lang w:eastAsia="es-ES"/>
        </w:rPr>
      </w:pPr>
      <w:r w:rsidRPr="00C1221E">
        <w:rPr>
          <w:rFonts w:eastAsia="Times New Roman" w:cs="Arial"/>
          <w:noProof/>
          <w:vanish/>
          <w:color w:val="0000FF"/>
          <w:sz w:val="24"/>
          <w:szCs w:val="24"/>
          <w:lang w:eastAsia="es-ES"/>
        </w:rPr>
        <w:drawing>
          <wp:inline distT="0" distB="0" distL="0" distR="0">
            <wp:extent cx="4714875" cy="1714500"/>
            <wp:effectExtent l="0" t="0" r="9525" b="0"/>
            <wp:docPr id="2" name="Imatge 2" descr="https://encrypted-tbn2.gstatic.com/images?q=tbn:ANd9GcTCWWEZnfibMj1-14mUl7L0A5ud34IGQ2FZtCJFbqNY8nWgxKXs8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CWWEZnfibMj1-14mUl7L0A5ud34IGQ2FZtCJFbqNY8nWgxKXs8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623" w:rsidRPr="00C1221E" w:rsidSect="00C37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05FEB"/>
    <w:multiLevelType w:val="hybridMultilevel"/>
    <w:tmpl w:val="E604D376"/>
    <w:lvl w:ilvl="0" w:tplc="9F2AB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E5EC3"/>
    <w:multiLevelType w:val="hybridMultilevel"/>
    <w:tmpl w:val="1EF03256"/>
    <w:lvl w:ilvl="0" w:tplc="9F2AB1F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C435B"/>
    <w:rsid w:val="000C435B"/>
    <w:rsid w:val="0018356D"/>
    <w:rsid w:val="00193623"/>
    <w:rsid w:val="002671F4"/>
    <w:rsid w:val="0071428D"/>
    <w:rsid w:val="00797F47"/>
    <w:rsid w:val="007C2D43"/>
    <w:rsid w:val="0091108A"/>
    <w:rsid w:val="00A52150"/>
    <w:rsid w:val="00AA007C"/>
    <w:rsid w:val="00C1221E"/>
    <w:rsid w:val="00C37E29"/>
    <w:rsid w:val="00C616E1"/>
    <w:rsid w:val="00CF4E90"/>
    <w:rsid w:val="00D5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435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C435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CF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F4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70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676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0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3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50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349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3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1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886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9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53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3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3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4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8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94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6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4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16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9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3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8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06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es/url?sa=i&amp;rct=j&amp;q=&amp;esrc=s&amp;frm=1&amp;source=images&amp;cd=&amp;cad=rja&amp;docid=2cx-YWX0jehOsM&amp;tbnid=IBECuvvaB2rfGM:&amp;ved=0CAUQjRw&amp;url=http://www.dibujamanga.com/luz-y-sombra-en-el-dibujo/&amp;ei=TGeoUtbmIeK80QW59IDoBw&amp;bvm=bv.57799294,d.d2k&amp;psig=AFQjCNH80YWS8wCZetcuwS0IGOGcNmMNYA&amp;ust=13868544401616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es/url?sa=i&amp;rct=j&amp;q=&amp;esrc=s&amp;frm=1&amp;source=images&amp;cd=&amp;cad=rja&amp;docid=42W5fUaHdeRoeM&amp;tbnid=Iq1a1tikq1AKjM:&amp;ved=0CAUQjRw&amp;url=http://www.dibujemos.com/artistica/articles/tecnicas-para-el-sombreado-2&amp;ei=zGaoUrKuFYLQ0QWvkoHIAw&amp;bvm=bv.57799294,d.d2k&amp;psig=AFQjCNH80YWS8wCZetcuwS0IGOGcNmMNYA&amp;ust=1386854440161691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es/url?sa=i&amp;rct=j&amp;q=&amp;esrc=s&amp;frm=1&amp;source=images&amp;cd=&amp;cad=rja&amp;docid=2cx-YWX0jehOsM&amp;tbnid=IBECuvvaB2rfGM:&amp;ved=&amp;url=http://www.dibujamanga.com/luz-y-sombra-en-el-dibujo/&amp;ei=p2aoUuLbN6Xu0gXNloHYDQ&amp;bvm=bv.57799294,d.d2k&amp;psig=AFQjCNH80YWS8wCZetcuwS0IGOGcNmMNYA&amp;ust=1386854440161691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montse</cp:lastModifiedBy>
  <cp:revision>2</cp:revision>
  <dcterms:created xsi:type="dcterms:W3CDTF">2014-10-18T15:47:00Z</dcterms:created>
  <dcterms:modified xsi:type="dcterms:W3CDTF">2014-10-18T15:47:00Z</dcterms:modified>
</cp:coreProperties>
</file>